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sz w:val="20"/>
          <w:szCs w:val="20"/>
        </w:rPr>
      </w:pPr>
      <w:r w:rsidDel="00000000" w:rsidR="00000000" w:rsidRPr="00000000">
        <w:rPr>
          <w:sz w:val="20"/>
          <w:szCs w:val="20"/>
          <w:rtl w:val="0"/>
        </w:rPr>
        <w:t xml:space="preserve">Milestone One: </w:t>
      </w:r>
      <w:r w:rsidDel="00000000" w:rsidR="00000000" w:rsidRPr="00000000">
        <w:rPr>
          <w:i w:val="1"/>
          <w:sz w:val="20"/>
          <w:szCs w:val="20"/>
          <w:rtl w:val="0"/>
        </w:rPr>
        <w:t xml:space="preserve"> Introduction, Facts and Laws, Precedent, and Facts to be Determined</w:t>
      </w:r>
      <w:r w:rsidDel="00000000" w:rsidR="00000000" w:rsidRPr="00000000">
        <w:rPr>
          <w:sz w:val="20"/>
          <w:szCs w:val="20"/>
          <w:rtl w:val="0"/>
        </w:rPr>
        <w:t xml:space="preserve"> </w:t>
      </w:r>
    </w:p>
    <w:p w:rsidR="00000000" w:rsidDel="00000000" w:rsidP="00000000" w:rsidRDefault="00000000" w:rsidRPr="00000000" w14:paraId="00000002">
      <w:pPr>
        <w:rPr>
          <w:sz w:val="20"/>
          <w:szCs w:val="20"/>
        </w:rPr>
      </w:pPr>
      <w:r w:rsidDel="00000000" w:rsidR="00000000" w:rsidRPr="00000000">
        <w:rPr>
          <w:rtl w:val="0"/>
        </w:rPr>
      </w:r>
    </w:p>
    <w:p w:rsidR="00000000" w:rsidDel="00000000" w:rsidP="00000000" w:rsidRDefault="00000000" w:rsidRPr="00000000" w14:paraId="00000003">
      <w:pPr>
        <w:rPr>
          <w:sz w:val="20"/>
          <w:szCs w:val="20"/>
        </w:rPr>
      </w:pPr>
      <w:r w:rsidDel="00000000" w:rsidR="00000000" w:rsidRPr="00000000">
        <w:rPr>
          <w:sz w:val="20"/>
          <w:szCs w:val="20"/>
          <w:rtl w:val="0"/>
        </w:rPr>
        <w:t xml:space="preserve">In Module Two, you will submit your Memo Introduction, Facts and Laws, Precedent, and Facts to be Determined sections (Sections I, IIA, IIB, and IIC) of the memorandum. In the Memo Introduction, articulate what you feel are the strengths of your company’s legal claim or defense. In the Facts and Laws section, analyze the facts related to employment discrimination or unlawful termination based on your company’s perspective. Analyze the facts related to contract issues based on your company’s perspective. Identify the operative employment and contract laws that apply to your company’s case. In the Precedent section, select cases that support your company’s position in terms of employment discrimination or unlawful termination. Justify why they support its case. Select cases that support your company’s position in terms of contract disputes. Justify why they support its case. In the Facts to be Determined section, determine any facts that will help you better analyze your company’s position. In other words, what questions do you need answered before you can proceed? Explain how the identified facts will help establish the legal rights and/or obligations of the defendant in relation to your company. In other words, how would those facts reflect on the propriety and legality of the decisions that were made? </w:t>
      </w:r>
    </w:p>
    <w:p w:rsidR="00000000" w:rsidDel="00000000" w:rsidP="00000000" w:rsidRDefault="00000000" w:rsidRPr="00000000" w14:paraId="00000004">
      <w:pPr>
        <w:rPr>
          <w:sz w:val="20"/>
          <w:szCs w:val="20"/>
        </w:rPr>
      </w:pPr>
      <w:r w:rsidDel="00000000" w:rsidR="00000000" w:rsidRPr="00000000">
        <w:rPr>
          <w:rtl w:val="0"/>
        </w:rPr>
      </w:r>
    </w:p>
    <w:p w:rsidR="00000000" w:rsidDel="00000000" w:rsidP="00000000" w:rsidRDefault="00000000" w:rsidRPr="00000000" w14:paraId="00000005">
      <w:pPr>
        <w:rPr>
          <w:sz w:val="20"/>
          <w:szCs w:val="20"/>
        </w:rPr>
      </w:pPr>
      <w:r w:rsidDel="00000000" w:rsidR="00000000" w:rsidRPr="00000000">
        <w:rPr>
          <w:sz w:val="20"/>
          <w:szCs w:val="20"/>
          <w:rtl w:val="0"/>
        </w:rPr>
        <w:t xml:space="preserve">I. Memo Introduction: Articulate what you feel are the strengths of your company’s legal claim or defense. </w:t>
      </w:r>
    </w:p>
    <w:p w:rsidR="00000000" w:rsidDel="00000000" w:rsidP="00000000" w:rsidRDefault="00000000" w:rsidRPr="00000000" w14:paraId="00000006">
      <w:pPr>
        <w:rPr>
          <w:sz w:val="20"/>
          <w:szCs w:val="20"/>
        </w:rPr>
      </w:pPr>
      <w:r w:rsidDel="00000000" w:rsidR="00000000" w:rsidRPr="00000000">
        <w:rPr>
          <w:rtl w:val="0"/>
        </w:rPr>
      </w:r>
    </w:p>
    <w:p w:rsidR="00000000" w:rsidDel="00000000" w:rsidP="00000000" w:rsidRDefault="00000000" w:rsidRPr="00000000" w14:paraId="00000007">
      <w:pPr>
        <w:rPr>
          <w:sz w:val="20"/>
          <w:szCs w:val="20"/>
        </w:rPr>
      </w:pPr>
      <w:r w:rsidDel="00000000" w:rsidR="00000000" w:rsidRPr="00000000">
        <w:rPr>
          <w:sz w:val="20"/>
          <w:szCs w:val="20"/>
          <w:rtl w:val="0"/>
        </w:rPr>
        <w:t xml:space="preserve">II. Client’s Case </w:t>
      </w:r>
    </w:p>
    <w:p w:rsidR="00000000" w:rsidDel="00000000" w:rsidP="00000000" w:rsidRDefault="00000000" w:rsidRPr="00000000" w14:paraId="00000008">
      <w:pPr>
        <w:ind w:left="0" w:firstLine="0"/>
        <w:rPr>
          <w:b w:val="1"/>
          <w:sz w:val="20"/>
          <w:szCs w:val="20"/>
        </w:rPr>
      </w:pPr>
      <w:r w:rsidDel="00000000" w:rsidR="00000000" w:rsidRPr="00000000">
        <w:rPr>
          <w:b w:val="1"/>
          <w:sz w:val="20"/>
          <w:szCs w:val="20"/>
          <w:rtl w:val="0"/>
        </w:rPr>
        <w:t xml:space="preserve">A. Facts and Laws </w:t>
      </w:r>
    </w:p>
    <w:p w:rsidR="00000000" w:rsidDel="00000000" w:rsidP="00000000" w:rsidRDefault="00000000" w:rsidRPr="00000000" w14:paraId="00000009">
      <w:pPr>
        <w:ind w:left="720" w:firstLine="0"/>
        <w:rPr>
          <w:sz w:val="20"/>
          <w:szCs w:val="20"/>
        </w:rPr>
      </w:pPr>
      <w:r w:rsidDel="00000000" w:rsidR="00000000" w:rsidRPr="00000000">
        <w:rPr>
          <w:sz w:val="20"/>
          <w:szCs w:val="20"/>
          <w:rtl w:val="0"/>
        </w:rPr>
        <w:t xml:space="preserve">1. Analyze the facts related to employment discrimination or unlawful termination based on your company’s perspective. </w:t>
      </w:r>
    </w:p>
    <w:p w:rsidR="00000000" w:rsidDel="00000000" w:rsidP="00000000" w:rsidRDefault="00000000" w:rsidRPr="00000000" w14:paraId="0000000A">
      <w:pPr>
        <w:ind w:left="720" w:firstLine="0"/>
        <w:rPr>
          <w:sz w:val="20"/>
          <w:szCs w:val="20"/>
        </w:rPr>
      </w:pPr>
      <w:r w:rsidDel="00000000" w:rsidR="00000000" w:rsidRPr="00000000">
        <w:rPr>
          <w:sz w:val="20"/>
          <w:szCs w:val="20"/>
          <w:rtl w:val="0"/>
        </w:rPr>
        <w:t xml:space="preserve">2. Analyze the facts related to contract issues based on your company’s perspective. </w:t>
      </w:r>
    </w:p>
    <w:p w:rsidR="00000000" w:rsidDel="00000000" w:rsidP="00000000" w:rsidRDefault="00000000" w:rsidRPr="00000000" w14:paraId="0000000B">
      <w:pPr>
        <w:ind w:left="720" w:firstLine="0"/>
        <w:rPr>
          <w:sz w:val="20"/>
          <w:szCs w:val="20"/>
        </w:rPr>
      </w:pPr>
      <w:r w:rsidDel="00000000" w:rsidR="00000000" w:rsidRPr="00000000">
        <w:rPr>
          <w:sz w:val="20"/>
          <w:szCs w:val="20"/>
          <w:rtl w:val="0"/>
        </w:rPr>
        <w:t xml:space="preserve">3. Identify the operative employment and contract laws that apply to your company’s case.</w:t>
      </w:r>
    </w:p>
    <w:p w:rsidR="00000000" w:rsidDel="00000000" w:rsidP="00000000" w:rsidRDefault="00000000" w:rsidRPr="00000000" w14:paraId="0000000C">
      <w:pPr>
        <w:ind w:left="720" w:firstLine="0"/>
        <w:rPr>
          <w:sz w:val="20"/>
          <w:szCs w:val="20"/>
        </w:rPr>
      </w:pPr>
      <w:r w:rsidDel="00000000" w:rsidR="00000000" w:rsidRPr="00000000">
        <w:rPr>
          <w:rtl w:val="0"/>
        </w:rPr>
      </w:r>
    </w:p>
    <w:p w:rsidR="00000000" w:rsidDel="00000000" w:rsidP="00000000" w:rsidRDefault="00000000" w:rsidRPr="00000000" w14:paraId="0000000D">
      <w:pPr>
        <w:ind w:left="0" w:firstLine="0"/>
        <w:rPr>
          <w:b w:val="1"/>
          <w:sz w:val="20"/>
          <w:szCs w:val="20"/>
        </w:rPr>
      </w:pPr>
      <w:r w:rsidDel="00000000" w:rsidR="00000000" w:rsidRPr="00000000">
        <w:rPr>
          <w:b w:val="1"/>
          <w:sz w:val="20"/>
          <w:szCs w:val="20"/>
          <w:rtl w:val="0"/>
        </w:rPr>
        <w:t xml:space="preserve">B. Precedent </w:t>
      </w:r>
    </w:p>
    <w:p w:rsidR="00000000" w:rsidDel="00000000" w:rsidP="00000000" w:rsidRDefault="00000000" w:rsidRPr="00000000" w14:paraId="0000000E">
      <w:pPr>
        <w:ind w:left="0" w:firstLine="720"/>
        <w:rPr>
          <w:sz w:val="20"/>
          <w:szCs w:val="20"/>
        </w:rPr>
      </w:pPr>
      <w:r w:rsidDel="00000000" w:rsidR="00000000" w:rsidRPr="00000000">
        <w:rPr>
          <w:sz w:val="20"/>
          <w:szCs w:val="20"/>
          <w:rtl w:val="0"/>
        </w:rPr>
        <w:t xml:space="preserve">1. Select cases that support your company’s position in terms of employment discrimination or unlawful termination. Justify why they support its case. </w:t>
      </w:r>
    </w:p>
    <w:p w:rsidR="00000000" w:rsidDel="00000000" w:rsidP="00000000" w:rsidRDefault="00000000" w:rsidRPr="00000000" w14:paraId="0000000F">
      <w:pPr>
        <w:ind w:left="0" w:firstLine="720"/>
        <w:rPr>
          <w:sz w:val="20"/>
          <w:szCs w:val="20"/>
        </w:rPr>
      </w:pPr>
      <w:r w:rsidDel="00000000" w:rsidR="00000000" w:rsidRPr="00000000">
        <w:rPr>
          <w:sz w:val="20"/>
          <w:szCs w:val="20"/>
          <w:rtl w:val="0"/>
        </w:rPr>
        <w:t xml:space="preserve">2. Select cases that support your company’s position in terms of contract disputes. Justify why they support its case. </w:t>
      </w:r>
    </w:p>
    <w:p w:rsidR="00000000" w:rsidDel="00000000" w:rsidP="00000000" w:rsidRDefault="00000000" w:rsidRPr="00000000" w14:paraId="00000010">
      <w:pPr>
        <w:ind w:left="0" w:firstLine="0"/>
        <w:rPr>
          <w:sz w:val="20"/>
          <w:szCs w:val="20"/>
        </w:rPr>
      </w:pPr>
      <w:r w:rsidDel="00000000" w:rsidR="00000000" w:rsidRPr="00000000">
        <w:rPr>
          <w:rtl w:val="0"/>
        </w:rPr>
      </w:r>
    </w:p>
    <w:p w:rsidR="00000000" w:rsidDel="00000000" w:rsidP="00000000" w:rsidRDefault="00000000" w:rsidRPr="00000000" w14:paraId="00000011">
      <w:pPr>
        <w:ind w:left="0" w:firstLine="0"/>
        <w:rPr>
          <w:b w:val="1"/>
          <w:sz w:val="20"/>
          <w:szCs w:val="20"/>
        </w:rPr>
      </w:pPr>
      <w:r w:rsidDel="00000000" w:rsidR="00000000" w:rsidRPr="00000000">
        <w:rPr>
          <w:b w:val="1"/>
          <w:sz w:val="20"/>
          <w:szCs w:val="20"/>
          <w:rtl w:val="0"/>
        </w:rPr>
        <w:t xml:space="preserve">C. Facts to be Determined </w:t>
      </w:r>
    </w:p>
    <w:p w:rsidR="00000000" w:rsidDel="00000000" w:rsidP="00000000" w:rsidRDefault="00000000" w:rsidRPr="00000000" w14:paraId="00000012">
      <w:pPr>
        <w:ind w:left="0" w:firstLine="720"/>
        <w:rPr>
          <w:sz w:val="20"/>
          <w:szCs w:val="20"/>
        </w:rPr>
      </w:pPr>
      <w:r w:rsidDel="00000000" w:rsidR="00000000" w:rsidRPr="00000000">
        <w:rPr>
          <w:sz w:val="20"/>
          <w:szCs w:val="20"/>
          <w:rtl w:val="0"/>
        </w:rPr>
        <w:t xml:space="preserve">1. Determine any facts that will help you better analyze your company’s position. In other words, what questions do you need answered before you can proceed? </w:t>
      </w:r>
    </w:p>
    <w:p w:rsidR="00000000" w:rsidDel="00000000" w:rsidP="00000000" w:rsidRDefault="00000000" w:rsidRPr="00000000" w14:paraId="00000013">
      <w:pPr>
        <w:ind w:left="0" w:firstLine="720"/>
        <w:rPr>
          <w:sz w:val="20"/>
          <w:szCs w:val="20"/>
        </w:rPr>
      </w:pPr>
      <w:r w:rsidDel="00000000" w:rsidR="00000000" w:rsidRPr="00000000">
        <w:rPr>
          <w:sz w:val="20"/>
          <w:szCs w:val="20"/>
          <w:rtl w:val="0"/>
        </w:rPr>
        <w:t xml:space="preserve">2. Explain how the identified facts will help establish the legal rights and/or obligations of the defendant in relation to your company. In other words, how would those facts reflect on the propriety and legality of the decisions that were made? </w:t>
      </w:r>
    </w:p>
    <w:p w:rsidR="00000000" w:rsidDel="00000000" w:rsidP="00000000" w:rsidRDefault="00000000" w:rsidRPr="00000000" w14:paraId="00000014">
      <w:pPr>
        <w:ind w:left="0" w:firstLine="720"/>
        <w:rPr>
          <w:sz w:val="20"/>
          <w:szCs w:val="20"/>
        </w:rPr>
      </w:pPr>
      <w:r w:rsidDel="00000000" w:rsidR="00000000" w:rsidRPr="00000000">
        <w:rPr>
          <w:rtl w:val="0"/>
        </w:rPr>
      </w:r>
    </w:p>
    <w:p w:rsidR="00000000" w:rsidDel="00000000" w:rsidP="00000000" w:rsidRDefault="00000000" w:rsidRPr="00000000" w14:paraId="00000015">
      <w:pPr>
        <w:rPr>
          <w:sz w:val="20"/>
          <w:szCs w:val="20"/>
        </w:rPr>
      </w:pPr>
      <w:r w:rsidDel="00000000" w:rsidR="00000000" w:rsidRPr="00000000">
        <w:rPr>
          <w:b w:val="1"/>
          <w:sz w:val="20"/>
          <w:szCs w:val="20"/>
          <w:rtl w:val="0"/>
        </w:rPr>
        <w:t xml:space="preserve">Guidelines for Submission: </w:t>
      </w:r>
      <w:r w:rsidDel="00000000" w:rsidR="00000000" w:rsidRPr="00000000">
        <w:rPr>
          <w:sz w:val="20"/>
          <w:szCs w:val="20"/>
          <w:rtl w:val="0"/>
        </w:rPr>
        <w:t xml:space="preserve">Your memorandum should be 4–5 pages (plus reference page), using 12-point Times New Roman font and one-inch margins. You should use current APA style guidelines for your citations and reference list. Generally speaking, the best memos include references to at least two cases for each point of law that is mentioned. Students also earn high marks when they cite cases that appear to support a different legal resolution than the one presented by the student, and then distinguish that case from the scenario described in this assignment. Such distinctions demonstrate exemplary understanding of the course materials. </w:t>
      </w: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